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4B1F9" w14:textId="77777777" w:rsidR="0008116C" w:rsidRPr="00C46614" w:rsidRDefault="0008116C" w:rsidP="00BA2529">
      <w:pPr>
        <w:jc w:val="center"/>
        <w:rPr>
          <w:b/>
        </w:rPr>
      </w:pPr>
      <w:r w:rsidRPr="00C46614">
        <w:rPr>
          <w:b/>
        </w:rPr>
        <w:t xml:space="preserve">ДОГОВОР </w:t>
      </w:r>
      <w:r w:rsidR="00FA6C3F" w:rsidRPr="00C46614">
        <w:rPr>
          <w:b/>
        </w:rPr>
        <w:br/>
        <w:t xml:space="preserve">на оказание услуг </w:t>
      </w:r>
      <w:r w:rsidRPr="00C46614">
        <w:rPr>
          <w:b/>
        </w:rPr>
        <w:t>№</w:t>
      </w:r>
      <w:r w:rsidR="00C52C6B">
        <w:rPr>
          <w:b/>
          <w:lang w:val="en-US"/>
        </w:rPr>
        <w:t xml:space="preserve"> </w:t>
      </w:r>
      <w:r w:rsidR="006A7C65" w:rsidRPr="00C46614">
        <w:rPr>
          <w:b/>
        </w:rPr>
        <w:t xml:space="preserve">                          </w:t>
      </w:r>
    </w:p>
    <w:p w14:paraId="495C76D9" w14:textId="77777777" w:rsidR="00901830" w:rsidRPr="00C46614" w:rsidRDefault="00901830" w:rsidP="00BA2529">
      <w:pPr>
        <w:ind w:firstLine="709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01830" w:rsidRPr="00C46614" w14:paraId="52090EF1" w14:textId="77777777" w:rsidTr="000B3524">
        <w:tc>
          <w:tcPr>
            <w:tcW w:w="4927" w:type="dxa"/>
          </w:tcPr>
          <w:p w14:paraId="7B48310E" w14:textId="77777777" w:rsidR="00901830" w:rsidRPr="00C46614" w:rsidRDefault="00901830" w:rsidP="00BA2529">
            <w:pPr>
              <w:rPr>
                <w:b/>
              </w:rPr>
            </w:pPr>
            <w:r w:rsidRPr="00C46614">
              <w:t>г. Челябинск</w:t>
            </w:r>
          </w:p>
        </w:tc>
        <w:tc>
          <w:tcPr>
            <w:tcW w:w="4927" w:type="dxa"/>
          </w:tcPr>
          <w:p w14:paraId="1B8ED834" w14:textId="7283BF57" w:rsidR="00901830" w:rsidRPr="00C46614" w:rsidRDefault="00901830" w:rsidP="004C3D53">
            <w:pPr>
              <w:jc w:val="right"/>
              <w:rPr>
                <w:b/>
              </w:rPr>
            </w:pPr>
            <w:r w:rsidRPr="00C46614">
              <w:t xml:space="preserve">от </w:t>
            </w:r>
            <w:r w:rsidR="00FE19EB" w:rsidRPr="00C46614">
              <w:t>«</w:t>
            </w:r>
            <w:r w:rsidR="00BB35C2">
              <w:rPr>
                <w:lang w:val="en-US"/>
              </w:rPr>
              <w:t>__</w:t>
            </w:r>
            <w:r w:rsidR="00FE19EB" w:rsidRPr="00C46614">
              <w:t>»</w:t>
            </w:r>
            <w:r w:rsidR="00681D1B" w:rsidRPr="00C46614">
              <w:t xml:space="preserve"> </w:t>
            </w:r>
            <w:r w:rsidR="00BB35C2">
              <w:rPr>
                <w:lang w:val="en-US"/>
              </w:rPr>
              <w:t>__________</w:t>
            </w:r>
            <w:r w:rsidR="00BC5F29" w:rsidRPr="00C46614">
              <w:t xml:space="preserve"> </w:t>
            </w:r>
            <w:r w:rsidRPr="00C46614">
              <w:t>20</w:t>
            </w:r>
            <w:r w:rsidR="001154E7">
              <w:t>__</w:t>
            </w:r>
            <w:r w:rsidRPr="00C46614">
              <w:t xml:space="preserve"> г.</w:t>
            </w:r>
          </w:p>
        </w:tc>
      </w:tr>
    </w:tbl>
    <w:p w14:paraId="408F1B67" w14:textId="77777777" w:rsidR="00901830" w:rsidRPr="00C46614" w:rsidRDefault="00901830" w:rsidP="00BA2529">
      <w:pPr>
        <w:ind w:firstLine="709"/>
        <w:jc w:val="both"/>
        <w:rPr>
          <w:b/>
        </w:rPr>
      </w:pPr>
    </w:p>
    <w:p w14:paraId="4D1B0ED1" w14:textId="3FE272B2" w:rsidR="002E17B3" w:rsidRDefault="001B7E74" w:rsidP="002E17B3">
      <w:pPr>
        <w:ind w:firstLine="709"/>
        <w:jc w:val="both"/>
      </w:pPr>
      <w:r>
        <w:rPr>
          <w:b/>
          <w:bCs/>
          <w:i/>
          <w:color w:val="000000"/>
          <w:spacing w:val="2"/>
          <w:sz w:val="22"/>
          <w:szCs w:val="22"/>
        </w:rPr>
        <w:t>___________</w:t>
      </w:r>
      <w:r w:rsidR="0008116C" w:rsidRPr="00C46614">
        <w:t xml:space="preserve"> именуемое в дальнейшем З</w:t>
      </w:r>
      <w:r w:rsidR="00FF55D0" w:rsidRPr="00C46614">
        <w:t>аказчик</w:t>
      </w:r>
      <w:r w:rsidR="0008116C" w:rsidRPr="00C46614">
        <w:t>, в лице</w:t>
      </w:r>
      <w:r>
        <w:t>________________</w:t>
      </w:r>
      <w:r w:rsidR="000B121F" w:rsidRPr="00C46614">
        <w:t xml:space="preserve">, действующего на основании </w:t>
      </w:r>
      <w:r w:rsidR="00321F34">
        <w:t>__________</w:t>
      </w:r>
      <w:r w:rsidR="0008116C" w:rsidRPr="00C46614">
        <w:t xml:space="preserve">, с одной стороны, и </w:t>
      </w:r>
      <w:r w:rsidR="001154E7" w:rsidRPr="003A768B">
        <w:rPr>
          <w:b/>
          <w:i/>
        </w:rPr>
        <w:t>Федеральное государственно</w:t>
      </w:r>
      <w:r w:rsidR="001154E7">
        <w:rPr>
          <w:b/>
          <w:i/>
        </w:rPr>
        <w:t>е автономное образовательное учр</w:t>
      </w:r>
      <w:r w:rsidR="001154E7" w:rsidRPr="003A768B">
        <w:rPr>
          <w:b/>
          <w:i/>
        </w:rPr>
        <w:t xml:space="preserve">еждение высшего образования «Южно-Уральский государственный университет (национальный исследовательский университет)» </w:t>
      </w:r>
      <w:r w:rsidR="001154E7">
        <w:t>(ФГА</w:t>
      </w:r>
      <w:r w:rsidR="001154E7" w:rsidRPr="001779FE">
        <w:t xml:space="preserve">ОУ ВО «ЮУрГУ (НИУ)», </w:t>
      </w:r>
      <w:r w:rsidR="001154E7">
        <w:t xml:space="preserve">именуемое в дальнейшем Исполнитель, в лице директора высшей школы электроники и компьютерных наук Голлая Александра Владимировича, действующего на основании Доверенности № </w:t>
      </w:r>
      <w:r w:rsidR="001154E7">
        <w:rPr>
          <w:rStyle w:val="FontStyle16"/>
        </w:rPr>
        <w:t xml:space="preserve">5585 от 29.12.2023 </w:t>
      </w:r>
      <w:r w:rsidR="001154E7">
        <w:t>года</w:t>
      </w:r>
      <w:r w:rsidR="001154E7" w:rsidRPr="006936C4">
        <w:t>, с другой</w:t>
      </w:r>
      <w:r w:rsidR="001154E7" w:rsidRPr="00C46614">
        <w:t xml:space="preserve"> стороны, совместно именуемые в дальнейшем как Стороны заключили настоящий Договор о нижеследующем</w:t>
      </w:r>
      <w:r w:rsidR="0008116C" w:rsidRPr="00C46614">
        <w:t xml:space="preserve">: </w:t>
      </w:r>
    </w:p>
    <w:p w14:paraId="22143DF2" w14:textId="77777777" w:rsidR="002E17B3" w:rsidRPr="00C46614" w:rsidRDefault="002E17B3" w:rsidP="002E17B3">
      <w:pPr>
        <w:jc w:val="center"/>
      </w:pPr>
      <w:r w:rsidRPr="00C46614">
        <w:t>1. ПРЕДМЕТ ДОГОВОРА</w:t>
      </w:r>
    </w:p>
    <w:p w14:paraId="7D993478" w14:textId="2DC3CE6A" w:rsidR="002E17B3" w:rsidRPr="00C46614" w:rsidRDefault="002E17B3" w:rsidP="002E17B3">
      <w:pPr>
        <w:ind w:firstLine="709"/>
        <w:jc w:val="both"/>
      </w:pPr>
      <w:r w:rsidRPr="00C46614">
        <w:t xml:space="preserve">1.1. </w:t>
      </w:r>
      <w:r w:rsidR="001154E7">
        <w:t xml:space="preserve">Предметом настоящего договора является оказание Исполнителем услуг </w:t>
      </w:r>
      <w:r w:rsidR="001154E7">
        <w:rPr>
          <w:rStyle w:val="FontStyle21"/>
          <w:sz w:val="24"/>
          <w:szCs w:val="24"/>
        </w:rPr>
        <w:t xml:space="preserve">по предоставлению машинного времени для </w:t>
      </w:r>
      <w:r w:rsidR="001154E7" w:rsidRPr="00C46614">
        <w:rPr>
          <w:rStyle w:val="FontStyle21"/>
          <w:sz w:val="24"/>
          <w:szCs w:val="24"/>
        </w:rPr>
        <w:t>выполнени</w:t>
      </w:r>
      <w:r w:rsidR="001154E7">
        <w:rPr>
          <w:rStyle w:val="FontStyle21"/>
          <w:sz w:val="24"/>
          <w:szCs w:val="24"/>
        </w:rPr>
        <w:t>я</w:t>
      </w:r>
      <w:r w:rsidR="001154E7" w:rsidRPr="00C46614">
        <w:t xml:space="preserve"> </w:t>
      </w:r>
      <w:r w:rsidR="001154E7">
        <w:t xml:space="preserve">Заказчиком </w:t>
      </w:r>
      <w:r w:rsidR="001154E7" w:rsidRPr="00C46614">
        <w:t xml:space="preserve">расчетов </w:t>
      </w:r>
      <w:r w:rsidR="001154E7">
        <w:t xml:space="preserve">с использованием вычислительных средств суперкомпьютера «СКИФ» ряда 4 </w:t>
      </w:r>
      <w:r w:rsidR="001154E7" w:rsidRPr="005606A5">
        <w:rPr>
          <w:rStyle w:val="FontStyle21"/>
          <w:sz w:val="24"/>
          <w:szCs w:val="24"/>
        </w:rPr>
        <w:t>(</w:t>
      </w:r>
      <w:r w:rsidR="001154E7" w:rsidRPr="005606A5">
        <w:t>далее по тексту «Оборудование»</w:t>
      </w:r>
      <w:r w:rsidR="001154E7" w:rsidRPr="005606A5">
        <w:rPr>
          <w:rStyle w:val="FontStyle21"/>
          <w:sz w:val="24"/>
          <w:szCs w:val="24"/>
        </w:rPr>
        <w:t>)</w:t>
      </w:r>
      <w:r w:rsidR="001154E7">
        <w:rPr>
          <w:rStyle w:val="FontStyle21"/>
          <w:sz w:val="24"/>
          <w:szCs w:val="24"/>
        </w:rPr>
        <w:t xml:space="preserve"> </w:t>
      </w:r>
      <w:r w:rsidR="001154E7">
        <w:t>Исполнителя, по заявкам Заказчика (далее по тексту «Услуга</w:t>
      </w:r>
      <w:r w:rsidR="001154E7" w:rsidRPr="00C46614">
        <w:t>»),</w:t>
      </w:r>
      <w:r w:rsidR="001154E7">
        <w:t xml:space="preserve"> а Заказчик обязуется </w:t>
      </w:r>
      <w:r w:rsidR="001154E7" w:rsidRPr="00C46614">
        <w:t>оп</w:t>
      </w:r>
      <w:r w:rsidR="001154E7">
        <w:t>латить оказанные услуги</w:t>
      </w:r>
      <w:r w:rsidRPr="00C46614">
        <w:t>.</w:t>
      </w:r>
    </w:p>
    <w:p w14:paraId="797ECB56" w14:textId="77777777" w:rsidR="002E17B3" w:rsidRPr="00C46614" w:rsidRDefault="002E17B3" w:rsidP="002E17B3">
      <w:pPr>
        <w:ind w:firstLine="709"/>
        <w:jc w:val="both"/>
      </w:pPr>
    </w:p>
    <w:p w14:paraId="104BAA3E" w14:textId="77777777" w:rsidR="002E17B3" w:rsidRPr="00C46614" w:rsidRDefault="002E17B3" w:rsidP="002E17B3">
      <w:pPr>
        <w:jc w:val="center"/>
      </w:pPr>
      <w:r w:rsidRPr="00C46614">
        <w:t>2. ПРАВА И ОБЯЗАННОСТИ СТОРОН</w:t>
      </w:r>
    </w:p>
    <w:p w14:paraId="41CEB3B6" w14:textId="77777777" w:rsidR="002E17B3" w:rsidRPr="00467A5D" w:rsidRDefault="002E17B3" w:rsidP="002E17B3">
      <w:pPr>
        <w:ind w:firstLine="709"/>
        <w:jc w:val="both"/>
      </w:pPr>
      <w:r w:rsidRPr="00467A5D">
        <w:t>2.1. Исполнитель вправе:</w:t>
      </w:r>
    </w:p>
    <w:p w14:paraId="31D126E2" w14:textId="77777777" w:rsidR="002E17B3" w:rsidRPr="00467A5D" w:rsidRDefault="002E17B3" w:rsidP="002E17B3">
      <w:pPr>
        <w:ind w:firstLine="709"/>
        <w:jc w:val="both"/>
      </w:pPr>
      <w:r w:rsidRPr="00467A5D">
        <w:t>- проводить профилактические работы в последний рабочий день (с пн. по пт.) каждого календарного месяца вплоть до полного отключения суперкомпьютера на 24 часа;</w:t>
      </w:r>
    </w:p>
    <w:p w14:paraId="3FCD76CE" w14:textId="77777777" w:rsidR="002E17B3" w:rsidRDefault="002E17B3" w:rsidP="002E17B3">
      <w:pPr>
        <w:ind w:firstLine="709"/>
        <w:jc w:val="both"/>
      </w:pPr>
      <w:r w:rsidRPr="00467A5D">
        <w:t>- проводить реконфигурацию программной и аппаратной ча</w:t>
      </w:r>
      <w:r>
        <w:t>сти суперкомпьютера, не более 7 </w:t>
      </w:r>
      <w:r w:rsidRPr="00467A5D">
        <w:t>дней п</w:t>
      </w:r>
      <w:r>
        <w:t>одряд и не более трех раз в год;</w:t>
      </w:r>
    </w:p>
    <w:p w14:paraId="48539A59" w14:textId="77777777" w:rsidR="002E17B3" w:rsidRDefault="002E17B3" w:rsidP="002E17B3">
      <w:pPr>
        <w:ind w:firstLine="709"/>
        <w:jc w:val="both"/>
      </w:pPr>
      <w:r>
        <w:t>-</w:t>
      </w:r>
      <w:r w:rsidRPr="00FF1AF1">
        <w:t xml:space="preserve"> приостанавливать предоставление машинного времени в случае отсутствия у него достаточного количества свободных вычислительных ресурсов</w:t>
      </w:r>
      <w:r>
        <w:t>.</w:t>
      </w:r>
    </w:p>
    <w:p w14:paraId="4A55162F" w14:textId="77777777" w:rsidR="002E17B3" w:rsidRDefault="002E17B3" w:rsidP="002E17B3">
      <w:pPr>
        <w:ind w:firstLine="709"/>
        <w:jc w:val="both"/>
      </w:pPr>
      <w:r>
        <w:t>2.2</w:t>
      </w:r>
      <w:r w:rsidRPr="00C46614">
        <w:t>. Исполнитель обязуется:</w:t>
      </w:r>
    </w:p>
    <w:p w14:paraId="3D40D859" w14:textId="77777777" w:rsidR="002E17B3" w:rsidRPr="00BD7CC2" w:rsidRDefault="002E17B3" w:rsidP="002E17B3">
      <w:pPr>
        <w:ind w:firstLine="709"/>
        <w:jc w:val="both"/>
      </w:pPr>
      <w:r>
        <w:t xml:space="preserve">- обеспечить </w:t>
      </w:r>
      <w:r w:rsidRPr="003B7F37">
        <w:t>удаленный</w:t>
      </w:r>
      <w:r>
        <w:t xml:space="preserve"> доступ к соответствующему оборудованию для выполнения расчетов в объеме, согласно заявок Заказчика;</w:t>
      </w:r>
    </w:p>
    <w:p w14:paraId="7BB8AEE9" w14:textId="77777777" w:rsidR="002E17B3" w:rsidRPr="00482931" w:rsidRDefault="002E17B3" w:rsidP="002E17B3">
      <w:pPr>
        <w:ind w:firstLine="709"/>
        <w:jc w:val="both"/>
      </w:pPr>
      <w:r w:rsidRPr="00482931">
        <w:t>- поддерживать оборудование</w:t>
      </w:r>
      <w:r>
        <w:t xml:space="preserve"> </w:t>
      </w:r>
      <w:r w:rsidRPr="00482931">
        <w:t>в работоспособном состоянии;</w:t>
      </w:r>
    </w:p>
    <w:p w14:paraId="771B2604" w14:textId="77777777" w:rsidR="002E17B3" w:rsidRPr="00482931" w:rsidRDefault="002E17B3" w:rsidP="002E17B3">
      <w:pPr>
        <w:ind w:firstLine="709"/>
        <w:jc w:val="both"/>
      </w:pPr>
      <w:r w:rsidRPr="00C0668D">
        <w:t xml:space="preserve">- </w:t>
      </w:r>
      <w:r>
        <w:t>о</w:t>
      </w:r>
      <w:r w:rsidRPr="00C0668D">
        <w:t>беспечить возможность установки программного обеспечения на соответствующее оборудование,</w:t>
      </w:r>
      <w:r>
        <w:t xml:space="preserve"> необходимое для выполнения Заказчиком расчетов</w:t>
      </w:r>
      <w:r w:rsidRPr="00C0668D">
        <w:t>;</w:t>
      </w:r>
    </w:p>
    <w:p w14:paraId="678E4D94" w14:textId="77777777" w:rsidR="002E17B3" w:rsidRPr="00482931" w:rsidRDefault="002E17B3" w:rsidP="002E17B3">
      <w:pPr>
        <w:ind w:firstLine="709"/>
        <w:jc w:val="both"/>
      </w:pPr>
      <w:r w:rsidRPr="00482931">
        <w:t>- осуществл</w:t>
      </w:r>
      <w:r>
        <w:t>ять техническую поддержку</w:t>
      </w:r>
      <w:r w:rsidRPr="00482931">
        <w:t xml:space="preserve"> оборудования;</w:t>
      </w:r>
    </w:p>
    <w:p w14:paraId="594316C8" w14:textId="77777777" w:rsidR="002E17B3" w:rsidRPr="00C0668D" w:rsidRDefault="002E17B3" w:rsidP="002E17B3">
      <w:pPr>
        <w:ind w:firstLine="709"/>
        <w:jc w:val="both"/>
      </w:pPr>
      <w:r w:rsidRPr="00482931">
        <w:t>- в период предоставления</w:t>
      </w:r>
      <w:r w:rsidRPr="00C12C4F">
        <w:t xml:space="preserve"> </w:t>
      </w:r>
      <w:r w:rsidRPr="003B7F37">
        <w:t>удаленного</w:t>
      </w:r>
      <w:r w:rsidRPr="00482931">
        <w:t xml:space="preserve"> доступа к соот</w:t>
      </w:r>
      <w:r>
        <w:t xml:space="preserve">ветствующему оборудованию </w:t>
      </w:r>
      <w:r w:rsidRPr="00482931">
        <w:t>оказывать Заказчику консультационную, информационную, техническую и иную помощь в целях наиболее эффективного и грамотного использования Заказчиком такого оборудования;</w:t>
      </w:r>
    </w:p>
    <w:p w14:paraId="7DCDE5B2" w14:textId="77777777" w:rsidR="002E17B3" w:rsidRPr="00C0668D" w:rsidRDefault="002E17B3" w:rsidP="002E17B3">
      <w:pPr>
        <w:ind w:firstLine="709"/>
        <w:jc w:val="both"/>
      </w:pPr>
      <w:r w:rsidRPr="00482931">
        <w:t>- обеспечить сохранность данных на соответствующем оборудовании до окончания срока оказания Услуги, а также возможность их изъятия Заказчиком на электронный носитель или пер</w:t>
      </w:r>
      <w:r>
        <w:t>едачу посредством каналов связи;</w:t>
      </w:r>
    </w:p>
    <w:p w14:paraId="5EF1E535" w14:textId="77777777" w:rsidR="002E17B3" w:rsidRPr="00C46614" w:rsidRDefault="002E17B3" w:rsidP="002E17B3">
      <w:pPr>
        <w:ind w:firstLine="709"/>
        <w:jc w:val="both"/>
      </w:pPr>
      <w:r w:rsidRPr="00C46614">
        <w:t>- известить Заказчика о предстоящей реконфигурации программной и аппаратной части суперкомпьютера в срок не позднее 15 дней до ее начала,</w:t>
      </w:r>
    </w:p>
    <w:p w14:paraId="00F312BA" w14:textId="77777777" w:rsidR="002E17B3" w:rsidRPr="00467A5D" w:rsidRDefault="002E17B3" w:rsidP="002E17B3">
      <w:pPr>
        <w:ind w:firstLine="709"/>
        <w:jc w:val="both"/>
      </w:pPr>
      <w:r w:rsidRPr="00C46614">
        <w:t xml:space="preserve">- обеспечить конфиденциальность получаемой от Заказчика письменной и цифровой информации. </w:t>
      </w:r>
    </w:p>
    <w:p w14:paraId="08220F57" w14:textId="77777777" w:rsidR="002E17B3" w:rsidRPr="00C46614" w:rsidRDefault="002E17B3" w:rsidP="002E17B3">
      <w:pPr>
        <w:ind w:firstLine="709"/>
        <w:jc w:val="both"/>
      </w:pPr>
      <w:r>
        <w:t>2.3</w:t>
      </w:r>
      <w:r w:rsidRPr="00C46614">
        <w:t>. Заказчик вправе:</w:t>
      </w:r>
    </w:p>
    <w:p w14:paraId="1DB31EB4" w14:textId="77777777" w:rsidR="002E17B3" w:rsidRPr="00C46614" w:rsidRDefault="002E17B3" w:rsidP="002E17B3">
      <w:pPr>
        <w:ind w:firstLine="709"/>
        <w:jc w:val="both"/>
      </w:pPr>
      <w:r w:rsidRPr="00C46614">
        <w:t>- конт</w:t>
      </w:r>
      <w:r>
        <w:t xml:space="preserve">ролировать объем часов предоставленного </w:t>
      </w:r>
      <w:r w:rsidRPr="00C46614">
        <w:t>Исполнителем</w:t>
      </w:r>
      <w:r>
        <w:t xml:space="preserve"> машинного времени</w:t>
      </w:r>
      <w:r w:rsidRPr="00C46614">
        <w:t xml:space="preserve"> без вмешательст</w:t>
      </w:r>
      <w:r>
        <w:t xml:space="preserve">ва в </w:t>
      </w:r>
      <w:r w:rsidRPr="00C46614">
        <w:t>деятельность Исполнителя;</w:t>
      </w:r>
    </w:p>
    <w:p w14:paraId="7BAD90CD" w14:textId="77777777" w:rsidR="002E17B3" w:rsidRPr="00C0668D" w:rsidRDefault="002E17B3" w:rsidP="002E17B3">
      <w:pPr>
        <w:keepNext/>
        <w:ind w:firstLine="709"/>
        <w:jc w:val="both"/>
      </w:pPr>
      <w:r>
        <w:t>2.4. Заказчик обязуется</w:t>
      </w:r>
      <w:r w:rsidRPr="00C0668D">
        <w:t>:</w:t>
      </w:r>
    </w:p>
    <w:p w14:paraId="4C9913E0" w14:textId="77777777" w:rsidR="002E17B3" w:rsidRDefault="002E17B3" w:rsidP="002E17B3">
      <w:pPr>
        <w:ind w:firstLine="709"/>
        <w:jc w:val="both"/>
      </w:pPr>
      <w:r w:rsidRPr="00482931">
        <w:t xml:space="preserve">- незамедлительно информировать Исполнителя о любых </w:t>
      </w:r>
      <w:r>
        <w:t>неисправностях, обнаруженных в </w:t>
      </w:r>
      <w:r w:rsidRPr="00482931">
        <w:t>ходе пользования оборудованием для их дальнейшего устране</w:t>
      </w:r>
      <w:r>
        <w:t>ния</w:t>
      </w:r>
      <w:r w:rsidRPr="00482931">
        <w:t>;</w:t>
      </w:r>
    </w:p>
    <w:p w14:paraId="279C634D" w14:textId="77777777" w:rsidR="002E17B3" w:rsidRPr="009C4A11" w:rsidRDefault="002E17B3" w:rsidP="002E17B3">
      <w:pPr>
        <w:ind w:firstLine="709"/>
        <w:jc w:val="both"/>
      </w:pPr>
      <w:r w:rsidRPr="009C4A11">
        <w:t>- использовать исключительно лицензионное программное обеспечение и нести полную ответственность в соответствии с законодательством РФ в случае использования нелицензионного программного обеспечения на оборудовании Исполнителя;</w:t>
      </w:r>
    </w:p>
    <w:p w14:paraId="359A3C2B" w14:textId="77777777" w:rsidR="002E17B3" w:rsidRPr="00C0668D" w:rsidRDefault="002E17B3" w:rsidP="002E17B3">
      <w:pPr>
        <w:ind w:firstLine="709"/>
        <w:jc w:val="both"/>
      </w:pPr>
      <w:r w:rsidRPr="009C4A11">
        <w:lastRenderedPageBreak/>
        <w:t>- урегулировать возникшие разногласия от своего имени и за свой счет, в случае предъявления Исполнителю претензии третьих лиц в отношении прав на программное обеспечение, установленное Заказчиком на оборудовании Исполнителя;</w:t>
      </w:r>
      <w:r>
        <w:t xml:space="preserve"> </w:t>
      </w:r>
    </w:p>
    <w:p w14:paraId="79030420" w14:textId="77777777" w:rsidR="002E17B3" w:rsidRPr="00C46614" w:rsidRDefault="002E17B3" w:rsidP="002E17B3">
      <w:pPr>
        <w:ind w:firstLine="709"/>
        <w:jc w:val="both"/>
      </w:pPr>
      <w:r w:rsidRPr="00C0668D">
        <w:t>-</w:t>
      </w:r>
      <w:r>
        <w:t xml:space="preserve"> оплатить оказанные услуги.</w:t>
      </w:r>
    </w:p>
    <w:p w14:paraId="03C23CE9" w14:textId="77777777" w:rsidR="002E17B3" w:rsidRPr="00AB1B42" w:rsidRDefault="002E17B3" w:rsidP="002E17B3">
      <w:pPr>
        <w:ind w:firstLine="709"/>
        <w:jc w:val="both"/>
        <w:rPr>
          <w:strike/>
        </w:rPr>
      </w:pPr>
    </w:p>
    <w:p w14:paraId="4DA75EBB" w14:textId="77777777" w:rsidR="002E17B3" w:rsidRDefault="002E17B3" w:rsidP="002E17B3">
      <w:pPr>
        <w:jc w:val="center"/>
      </w:pPr>
    </w:p>
    <w:p w14:paraId="28EA0C98" w14:textId="77777777" w:rsidR="002E17B3" w:rsidRPr="00C46614" w:rsidRDefault="002E17B3" w:rsidP="002E17B3">
      <w:pPr>
        <w:jc w:val="center"/>
      </w:pPr>
      <w:r w:rsidRPr="00C46614">
        <w:t>3. СТОИМОСТЬ РАБОТ И ПОРЯДОК РАСЧЕТОВ</w:t>
      </w:r>
    </w:p>
    <w:p w14:paraId="35F1E2D5" w14:textId="15FB97EE" w:rsidR="002E17B3" w:rsidRPr="00C46614" w:rsidRDefault="002E17B3" w:rsidP="002E17B3">
      <w:pPr>
        <w:ind w:firstLine="709"/>
        <w:jc w:val="both"/>
      </w:pPr>
      <w:r w:rsidRPr="00C46614">
        <w:t xml:space="preserve">3.1. </w:t>
      </w:r>
      <w:r w:rsidR="001154E7">
        <w:t xml:space="preserve">Стоимость подлежащих оплате Услуг определяется исходя из общего объема машинного времени по конкретной заявке Заказчика </w:t>
      </w:r>
      <w:r w:rsidR="001154E7" w:rsidRPr="00C46614">
        <w:t xml:space="preserve">и </w:t>
      </w:r>
      <w:r w:rsidR="001154E7">
        <w:t>стоимости 1 ядро-часа – 70</w:t>
      </w:r>
      <w:r w:rsidR="001154E7" w:rsidRPr="00D7149B">
        <w:t xml:space="preserve"> коп., в том числе НДС. Под ядро-часом понимается час </w:t>
      </w:r>
      <w:r w:rsidR="001154E7">
        <w:t xml:space="preserve">Услуги </w:t>
      </w:r>
      <w:r w:rsidR="001154E7" w:rsidRPr="00D7149B">
        <w:t xml:space="preserve">одного процессорного ядра одного вычислительного узла </w:t>
      </w:r>
      <w:r w:rsidR="001154E7">
        <w:t>Оборудования</w:t>
      </w:r>
      <w:r>
        <w:t>.</w:t>
      </w:r>
    </w:p>
    <w:p w14:paraId="1B97E763" w14:textId="47CFA599" w:rsidR="002E17B3" w:rsidRPr="00C46614" w:rsidRDefault="002E17B3" w:rsidP="002E17B3">
      <w:pPr>
        <w:ind w:firstLine="709"/>
        <w:jc w:val="both"/>
      </w:pPr>
      <w:r w:rsidRPr="00C46614">
        <w:t xml:space="preserve">3.2 </w:t>
      </w:r>
      <w:r w:rsidR="001154E7" w:rsidRPr="006075B1">
        <w:t xml:space="preserve">Оплата </w:t>
      </w:r>
      <w:r w:rsidR="001154E7">
        <w:t xml:space="preserve">по заявке </w:t>
      </w:r>
      <w:r w:rsidR="001154E7" w:rsidRPr="006075B1">
        <w:t xml:space="preserve">производится </w:t>
      </w:r>
      <w:r w:rsidR="001154E7">
        <w:t xml:space="preserve">в порядке предварительной оплаты, в срок не позднее 5 (пяти) рабочих </w:t>
      </w:r>
      <w:r w:rsidR="001154E7" w:rsidRPr="00F80810">
        <w:t xml:space="preserve">дней с </w:t>
      </w:r>
      <w:r w:rsidR="001154E7">
        <w:t>момента передачи заявки путем безналичного перечисления денежных средств на лицевой счет Исполнителя.</w:t>
      </w:r>
      <w:r w:rsidR="001154E7" w:rsidRPr="00D7149B">
        <w:t xml:space="preserve"> </w:t>
      </w:r>
      <w:r w:rsidR="001154E7" w:rsidRPr="27165813">
        <w:t xml:space="preserve">В случае не поступления </w:t>
      </w:r>
      <w:r w:rsidR="001154E7">
        <w:t xml:space="preserve">или неполной </w:t>
      </w:r>
      <w:r w:rsidR="001154E7" w:rsidRPr="27165813">
        <w:t xml:space="preserve">предоплаты, услуги по </w:t>
      </w:r>
      <w:r w:rsidR="001154E7">
        <w:t>заявке</w:t>
      </w:r>
      <w:r w:rsidR="001154E7" w:rsidRPr="27165813">
        <w:t xml:space="preserve"> не оказываются до момента поступления средств на лицевой счет Исполнителя</w:t>
      </w:r>
      <w:r w:rsidRPr="27165813">
        <w:t>.</w:t>
      </w:r>
    </w:p>
    <w:p w14:paraId="2D948AEC" w14:textId="77777777" w:rsidR="002E17B3" w:rsidRPr="00C46614" w:rsidRDefault="002E17B3" w:rsidP="002E17B3">
      <w:pPr>
        <w:ind w:firstLine="709"/>
        <w:jc w:val="both"/>
      </w:pPr>
    </w:p>
    <w:p w14:paraId="36A23DED" w14:textId="77777777" w:rsidR="002E17B3" w:rsidRPr="00C46614" w:rsidRDefault="002E17B3" w:rsidP="002E17B3">
      <w:pPr>
        <w:keepNext/>
        <w:jc w:val="center"/>
      </w:pPr>
      <w:r w:rsidRPr="00C46614">
        <w:t>4. СДАЧА - ПРИЕМКА РАБОТ</w:t>
      </w:r>
    </w:p>
    <w:p w14:paraId="092E7DCD" w14:textId="528F52D6" w:rsidR="002E17B3" w:rsidRPr="00C46614" w:rsidRDefault="002E17B3" w:rsidP="002E17B3">
      <w:pPr>
        <w:ind w:firstLine="708"/>
        <w:jc w:val="both"/>
      </w:pPr>
      <w:r w:rsidRPr="00C46614">
        <w:t xml:space="preserve">4.1. </w:t>
      </w:r>
      <w:r w:rsidR="001154E7" w:rsidRPr="00C46614">
        <w:t>Исполнитель передает З</w:t>
      </w:r>
      <w:r w:rsidR="001154E7">
        <w:t>аказчику акт сдачи-приемки Услуг</w:t>
      </w:r>
      <w:r w:rsidR="001154E7" w:rsidRPr="00C46614">
        <w:t xml:space="preserve">, в котором указывается </w:t>
      </w:r>
      <w:r w:rsidR="001154E7">
        <w:t>объем ядро-часов использования вычислительных средств и</w:t>
      </w:r>
      <w:r w:rsidR="001154E7" w:rsidRPr="00C46614">
        <w:t xml:space="preserve"> суммарная стои</w:t>
      </w:r>
      <w:r w:rsidR="001154E7">
        <w:t>мость Услуг</w:t>
      </w:r>
      <w:r w:rsidR="001154E7" w:rsidRPr="00C46614">
        <w:t>.</w:t>
      </w:r>
      <w:r w:rsidR="001154E7">
        <w:t xml:space="preserve"> </w:t>
      </w:r>
      <w:r w:rsidR="001154E7" w:rsidRPr="00C46614">
        <w:t>Заказчик обязан в течение 5 (пяти) рабочих дней с момента получения актов сда</w:t>
      </w:r>
      <w:r w:rsidR="001154E7">
        <w:t>чи-приемки Услуг</w:t>
      </w:r>
      <w:r w:rsidR="001154E7" w:rsidRPr="00C46614">
        <w:t xml:space="preserve"> направить Исполнителю</w:t>
      </w:r>
      <w:r w:rsidR="001154E7">
        <w:t xml:space="preserve"> подписанные</w:t>
      </w:r>
      <w:r w:rsidR="001154E7" w:rsidRPr="00C46614">
        <w:t xml:space="preserve"> акты или мотивированный отказ</w:t>
      </w:r>
      <w:r w:rsidR="001154E7">
        <w:t xml:space="preserve"> от подписания</w:t>
      </w:r>
      <w:r w:rsidR="001154E7" w:rsidRPr="00C46614">
        <w:t xml:space="preserve">. </w:t>
      </w:r>
      <w:r w:rsidR="001154E7">
        <w:t>В случае не предоставления подписанного акта, либо мотивированного отказа от его подписания в установленный срок, Услуг Исполнителя считаются выполненными в полном объеме и с надлежащим качеством</w:t>
      </w:r>
      <w:r>
        <w:t>.</w:t>
      </w:r>
    </w:p>
    <w:p w14:paraId="579CC6A3" w14:textId="77777777" w:rsidR="002E17B3" w:rsidRPr="00C46614" w:rsidRDefault="002E17B3" w:rsidP="002E17B3">
      <w:pPr>
        <w:ind w:firstLine="709"/>
        <w:jc w:val="both"/>
      </w:pPr>
      <w:r w:rsidRPr="00C46614">
        <w:t>4.2. В случае мотивированного отказа Заказчика</w:t>
      </w:r>
      <w:r>
        <w:t xml:space="preserve"> от приемки услуг</w:t>
      </w:r>
      <w:r w:rsidRPr="00C46614">
        <w:t xml:space="preserve">, </w:t>
      </w:r>
      <w:r>
        <w:t xml:space="preserve">Стороны составляют Акт о недостатках оказанных услуг, которые должны быть устранены </w:t>
      </w:r>
      <w:r w:rsidRPr="00C46614">
        <w:t>Исполни</w:t>
      </w:r>
      <w:r>
        <w:t>телем за свой счет.</w:t>
      </w:r>
    </w:p>
    <w:p w14:paraId="347D38A7" w14:textId="77777777" w:rsidR="002E17B3" w:rsidRDefault="002E17B3" w:rsidP="002E17B3">
      <w:pPr>
        <w:ind w:firstLine="709"/>
        <w:jc w:val="both"/>
      </w:pPr>
      <w:r w:rsidRPr="00C46614">
        <w:t xml:space="preserve">4.3. На основании подписанного обеими Сторонами </w:t>
      </w:r>
      <w:r>
        <w:t>акта сдачи-приемки оказанных услуг</w:t>
      </w:r>
      <w:r w:rsidRPr="00C46614">
        <w:t xml:space="preserve"> Исполнитель представляет Заказчику счет-фактуру установленного образца.</w:t>
      </w:r>
    </w:p>
    <w:p w14:paraId="42F3258D" w14:textId="77777777" w:rsidR="002E17B3" w:rsidRPr="00C46614" w:rsidRDefault="002E17B3" w:rsidP="002E17B3">
      <w:pPr>
        <w:ind w:firstLine="709"/>
        <w:jc w:val="both"/>
      </w:pPr>
    </w:p>
    <w:p w14:paraId="04F4659F" w14:textId="77777777" w:rsidR="002E17B3" w:rsidRPr="00C46614" w:rsidRDefault="002E17B3" w:rsidP="002E17B3">
      <w:pPr>
        <w:keepNext/>
        <w:jc w:val="center"/>
      </w:pPr>
      <w:r w:rsidRPr="00C46614">
        <w:t>5. ОТВЕТСТВЕННОСТЬ СТОРОН И САНКЦИИ</w:t>
      </w:r>
    </w:p>
    <w:p w14:paraId="2EEB3E9C" w14:textId="77777777" w:rsidR="002E17B3" w:rsidRPr="00C46614" w:rsidRDefault="002E17B3" w:rsidP="002E17B3">
      <w:pPr>
        <w:ind w:firstLine="709"/>
        <w:jc w:val="both"/>
      </w:pPr>
      <w:r w:rsidRPr="00C46614">
        <w:t xml:space="preserve">5.1. В случае неисполнения или ненадлежащего исполнения сторонами обязательств по Договору стороны несут ответственность в соответствии с действующим законодательством. </w:t>
      </w:r>
    </w:p>
    <w:p w14:paraId="11CDA2D8" w14:textId="77777777" w:rsidR="002E17B3" w:rsidRPr="00C46614" w:rsidRDefault="002E17B3" w:rsidP="002E17B3">
      <w:pPr>
        <w:ind w:firstLine="709"/>
        <w:jc w:val="both"/>
      </w:pPr>
      <w:r w:rsidRPr="00C46614">
        <w:t>5.2. За нару</w:t>
      </w:r>
      <w:r>
        <w:t>шение сроков оплаты оказанных услуг</w:t>
      </w:r>
      <w:r w:rsidRPr="00C46614">
        <w:t xml:space="preserve"> (п. 3.2 договора) Заказчик уплачивает пеню в размере 0,1 % от </w:t>
      </w:r>
      <w:r>
        <w:t>неоплаченной суммы за каждый день просрочки.</w:t>
      </w:r>
    </w:p>
    <w:p w14:paraId="18ECE67A" w14:textId="77777777" w:rsidR="002E17B3" w:rsidRPr="00C46614" w:rsidRDefault="002E17B3" w:rsidP="002E17B3">
      <w:pPr>
        <w:ind w:firstLine="709"/>
        <w:jc w:val="both"/>
      </w:pPr>
      <w:r w:rsidRPr="00C46614">
        <w:t>5.3. Все споры и разногласия, возникающие при выполнении настоящего Договора или в связи с ним, подлежат разрешению путем переговоров между сторонами в претензионном порядке. Срок рассмотрения претензии 1</w:t>
      </w:r>
      <w:r>
        <w:t>5</w:t>
      </w:r>
      <w:r w:rsidRPr="00C46614">
        <w:t xml:space="preserve"> дней. </w:t>
      </w:r>
    </w:p>
    <w:p w14:paraId="53529E07" w14:textId="77777777" w:rsidR="002E17B3" w:rsidRPr="00C46614" w:rsidRDefault="002E17B3" w:rsidP="002E17B3">
      <w:pPr>
        <w:ind w:firstLine="709"/>
        <w:jc w:val="both"/>
      </w:pPr>
      <w:r w:rsidRPr="00C46614">
        <w:t>5.</w:t>
      </w:r>
      <w:r>
        <w:t>4</w:t>
      </w:r>
      <w:r w:rsidRPr="00C46614">
        <w:t>. Все разногласия или претензии, возникшие между Сторонами из-за или в связи с настоящим Договором, его осуществлением, нарушением или прекращением, по которым стороны не могут прийти к обоюдному согласию, должны быть урегулированы в Арбитражном суде</w:t>
      </w:r>
      <w:r>
        <w:t xml:space="preserve"> по установленной законодательством подсудности</w:t>
      </w:r>
      <w:r w:rsidRPr="00C46614">
        <w:t>.</w:t>
      </w:r>
    </w:p>
    <w:p w14:paraId="238545DE" w14:textId="77777777" w:rsidR="002E17B3" w:rsidRPr="00C46614" w:rsidRDefault="002E17B3" w:rsidP="002E17B3"/>
    <w:p w14:paraId="4AD60886" w14:textId="77777777" w:rsidR="002E17B3" w:rsidRPr="00C46614" w:rsidRDefault="002E17B3" w:rsidP="002E17B3">
      <w:pPr>
        <w:jc w:val="center"/>
      </w:pPr>
      <w:r w:rsidRPr="00C46614">
        <w:t>6. ПРОЧИЕ УСЛОВИЯ</w:t>
      </w:r>
    </w:p>
    <w:p w14:paraId="1011E356" w14:textId="77777777" w:rsidR="002E17B3" w:rsidRPr="00C46614" w:rsidRDefault="002E17B3" w:rsidP="002E17B3">
      <w:pPr>
        <w:ind w:firstLine="709"/>
        <w:jc w:val="both"/>
      </w:pPr>
      <w:r w:rsidRPr="00C46614">
        <w:t xml:space="preserve">6.1. Договор, акты и другие документы могут быть переданы с помощью электронной техники с представлением оригиналов по почте в 15-тидневный срок. Стороны несут ответственность за достоверность подписи. </w:t>
      </w:r>
    </w:p>
    <w:p w14:paraId="194B07E0" w14:textId="77777777" w:rsidR="002E17B3" w:rsidRPr="00C46614" w:rsidRDefault="002E17B3" w:rsidP="002E17B3">
      <w:pPr>
        <w:ind w:firstLine="709"/>
        <w:jc w:val="both"/>
      </w:pPr>
    </w:p>
    <w:p w14:paraId="6E79E79A" w14:textId="77777777" w:rsidR="002E17B3" w:rsidRPr="00C46614" w:rsidRDefault="002E17B3" w:rsidP="002E17B3">
      <w:pPr>
        <w:keepNext/>
        <w:jc w:val="center"/>
      </w:pPr>
      <w:r w:rsidRPr="00C46614">
        <w:t>7. ФОРС-МАЖОР</w:t>
      </w:r>
    </w:p>
    <w:p w14:paraId="55B6E6DF" w14:textId="77777777" w:rsidR="002E17B3" w:rsidRPr="00C46614" w:rsidRDefault="002E17B3" w:rsidP="002E17B3">
      <w:pPr>
        <w:ind w:firstLine="709"/>
        <w:jc w:val="both"/>
      </w:pPr>
      <w:r w:rsidRPr="00C46614">
        <w:t xml:space="preserve">7.1. Стороны освобождаются от ответственности за полное или частичное неисполнение своих обязательств по настоящему Договору, если такое неисполнение будет являться следствием обстоятельств непреодолимой силы, т.е. чрезвычайных и непредотвратимых при данных условиях обстоятельств, возникших после заключения настоящего Договора помимо воли и вне контроля Сторон, которые Стороны не могли ни предвидеть, ни предотвратить разумными мерами (форс-мажорные обстоятельства). </w:t>
      </w:r>
    </w:p>
    <w:p w14:paraId="64C3D073" w14:textId="77777777" w:rsidR="002E17B3" w:rsidRPr="00C46614" w:rsidRDefault="002E17B3" w:rsidP="002E17B3">
      <w:pPr>
        <w:ind w:firstLine="709"/>
        <w:jc w:val="both"/>
      </w:pPr>
      <w:r w:rsidRPr="00C46614">
        <w:lastRenderedPageBreak/>
        <w:t xml:space="preserve">7.2. При наступлении вышеуказанных обстоятельств сторона, для которой создалась невозможность выполнения своих обязательств по настоящему Договору, должна в течение 48 часов с момента наступления форс-мажора письменно известить другую сторону о наступлении вышеуказанных обстоятельств. Извещение должно содержать данные о характере форс-мажорных обстоятельств и оценку их влияния на исполнение стороной своих обязательств. </w:t>
      </w:r>
    </w:p>
    <w:p w14:paraId="4720CB01" w14:textId="77777777" w:rsidR="002E17B3" w:rsidRPr="00C46614" w:rsidRDefault="002E17B3" w:rsidP="002E17B3">
      <w:pPr>
        <w:ind w:firstLine="709"/>
        <w:jc w:val="both"/>
      </w:pPr>
      <w:r w:rsidRPr="00C46614">
        <w:t xml:space="preserve">7.3. Если любое из таких обстоятельств непосредственно влияет на исполнение обязательств в срок, обусловленный настоящим Договором, то этот срок по письменному соглашению Сторон соразмерно отодвигается на время действия соответствующего обстоятельства. </w:t>
      </w:r>
    </w:p>
    <w:p w14:paraId="5018CF89" w14:textId="77777777" w:rsidR="002F13C1" w:rsidRPr="00C46614" w:rsidRDefault="002F13C1" w:rsidP="002E17B3">
      <w:pPr>
        <w:ind w:firstLine="708"/>
        <w:jc w:val="both"/>
      </w:pPr>
    </w:p>
    <w:p w14:paraId="62DEA35E" w14:textId="77777777" w:rsidR="00E81C40" w:rsidRPr="00C46614" w:rsidRDefault="00156BD1" w:rsidP="00A36351">
      <w:pPr>
        <w:keepNext/>
        <w:jc w:val="center"/>
      </w:pPr>
      <w:r w:rsidRPr="00C46614">
        <w:t>8</w:t>
      </w:r>
      <w:r w:rsidR="00E81C40" w:rsidRPr="00C46614">
        <w:t>. СРОК ДЕЙСТВИЯ ДОГОВОРА</w:t>
      </w:r>
    </w:p>
    <w:p w14:paraId="122E3CDF" w14:textId="26C88C8F" w:rsidR="00E81C40" w:rsidRPr="00C46614" w:rsidRDefault="00156BD1" w:rsidP="00E81C40">
      <w:pPr>
        <w:ind w:firstLine="709"/>
        <w:jc w:val="both"/>
      </w:pPr>
      <w:r w:rsidRPr="00C46614">
        <w:t>8</w:t>
      </w:r>
      <w:r w:rsidR="00E81C40" w:rsidRPr="00C46614">
        <w:t xml:space="preserve">.1. Настоящий Договор вступает в силу с момента его подписания последней из сторон и действует до </w:t>
      </w:r>
      <w:r w:rsidR="003067F9" w:rsidRPr="003067F9">
        <w:t>“__” ______ 20</w:t>
      </w:r>
      <w:r w:rsidR="0093532B">
        <w:t>__</w:t>
      </w:r>
      <w:r w:rsidR="00154556">
        <w:t xml:space="preserve"> </w:t>
      </w:r>
      <w:r w:rsidR="003067F9">
        <w:t>г., а в части исп</w:t>
      </w:r>
      <w:r w:rsidR="00A36351">
        <w:t xml:space="preserve">олнения обязательств по оплате </w:t>
      </w:r>
      <w:r w:rsidR="003067F9">
        <w:t>– до полного</w:t>
      </w:r>
      <w:r w:rsidR="00A36351">
        <w:t xml:space="preserve"> их </w:t>
      </w:r>
      <w:r w:rsidR="00F725B4" w:rsidRPr="00C46614">
        <w:t>исполнения</w:t>
      </w:r>
      <w:r w:rsidR="00E81C40" w:rsidRPr="00C46614">
        <w:t>.</w:t>
      </w:r>
    </w:p>
    <w:p w14:paraId="12E1E3D2" w14:textId="77777777" w:rsidR="00E81C40" w:rsidRPr="00C46614" w:rsidRDefault="00156BD1" w:rsidP="00E81C40">
      <w:pPr>
        <w:ind w:firstLine="709"/>
        <w:jc w:val="both"/>
      </w:pPr>
      <w:r w:rsidRPr="00C46614">
        <w:t>8</w:t>
      </w:r>
      <w:r w:rsidR="00E81C40" w:rsidRPr="00C46614">
        <w:t>.2. Дополнения и изменения к настоящему Договору действительны, если они совершены в письменном виде и подписаны обеими С</w:t>
      </w:r>
      <w:r w:rsidR="00FF55D0" w:rsidRPr="00C46614">
        <w:t>торонами</w:t>
      </w:r>
      <w:r w:rsidR="00E81C40" w:rsidRPr="00C46614">
        <w:t xml:space="preserve">. </w:t>
      </w:r>
    </w:p>
    <w:p w14:paraId="7EEDBA97" w14:textId="77777777" w:rsidR="00952DE2" w:rsidRDefault="00156BD1" w:rsidP="00952DE2">
      <w:pPr>
        <w:ind w:firstLine="709"/>
        <w:jc w:val="both"/>
      </w:pPr>
      <w:r w:rsidRPr="00C46614">
        <w:t>8</w:t>
      </w:r>
      <w:r w:rsidR="00E81C40" w:rsidRPr="00C46614">
        <w:t xml:space="preserve">.3. Текст по настоящему Договору составлен в двух экземплярах, на русском языке, каждый из которых имеет равную силу. </w:t>
      </w:r>
    </w:p>
    <w:p w14:paraId="011C21C1" w14:textId="77777777" w:rsidR="009A04A4" w:rsidRDefault="009A04A4" w:rsidP="00952DE2">
      <w:pPr>
        <w:ind w:firstLine="709"/>
        <w:jc w:val="both"/>
      </w:pPr>
    </w:p>
    <w:p w14:paraId="2F4795FF" w14:textId="77777777" w:rsidR="00952DE2" w:rsidRPr="00C46614" w:rsidRDefault="00952DE2" w:rsidP="00952DE2">
      <w:pPr>
        <w:ind w:firstLine="709"/>
        <w:jc w:val="center"/>
      </w:pPr>
      <w:r w:rsidRPr="00C46614">
        <w:t>9. ЮРИДИЧЕСКИЕ АДРЕСА И ПОДПИСИ СТОРОН</w:t>
      </w:r>
    </w:p>
    <w:p w14:paraId="685229E8" w14:textId="77777777" w:rsidR="00952DE2" w:rsidRPr="00C46614" w:rsidRDefault="00952DE2" w:rsidP="00952DE2">
      <w:pPr>
        <w:ind w:firstLine="709"/>
        <w:jc w:val="center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07"/>
        <w:gridCol w:w="605"/>
        <w:gridCol w:w="4803"/>
      </w:tblGrid>
      <w:tr w:rsidR="00952DE2" w:rsidRPr="00C46614" w14:paraId="1C5A7091" w14:textId="77777777" w:rsidTr="00A37057">
        <w:trPr>
          <w:trHeight w:val="285"/>
        </w:trPr>
        <w:tc>
          <w:tcPr>
            <w:tcW w:w="2353" w:type="pct"/>
          </w:tcPr>
          <w:p w14:paraId="331E9F8F" w14:textId="77777777" w:rsidR="00952DE2" w:rsidRPr="00C46614" w:rsidRDefault="00952DE2" w:rsidP="00A37057">
            <w:r>
              <w:t>Исполнитель</w:t>
            </w:r>
          </w:p>
          <w:p w14:paraId="4BCAF740" w14:textId="77777777" w:rsidR="001154E7" w:rsidRDefault="001154E7" w:rsidP="001154E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D635E">
              <w:rPr>
                <w:rFonts w:ascii="Times New Roman" w:hAnsi="Times New Roman" w:cs="Times New Roman"/>
              </w:rPr>
              <w:t>Феде</w:t>
            </w:r>
            <w:r>
              <w:rPr>
                <w:rFonts w:ascii="Times New Roman" w:hAnsi="Times New Roman" w:cs="Times New Roman"/>
              </w:rPr>
              <w:t>ральное государственное автоном</w:t>
            </w:r>
            <w:r w:rsidRPr="001D635E">
              <w:rPr>
                <w:rFonts w:ascii="Times New Roman" w:hAnsi="Times New Roman" w:cs="Times New Roman"/>
              </w:rPr>
              <w:t>ное образовательное учреждение высшего обра</w:t>
            </w:r>
            <w:r>
              <w:rPr>
                <w:rFonts w:ascii="Times New Roman" w:hAnsi="Times New Roman" w:cs="Times New Roman"/>
              </w:rPr>
              <w:t>зования «Южно-Уральский государ</w:t>
            </w:r>
            <w:r w:rsidRPr="001D635E">
              <w:rPr>
                <w:rFonts w:ascii="Times New Roman" w:hAnsi="Times New Roman" w:cs="Times New Roman"/>
              </w:rPr>
              <w:t xml:space="preserve">ственный университет (национальный исследовательский университет)» </w:t>
            </w:r>
          </w:p>
          <w:p w14:paraId="447C1DED" w14:textId="77777777" w:rsidR="001154E7" w:rsidRPr="001D635E" w:rsidRDefault="001154E7" w:rsidP="001154E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D635E">
              <w:rPr>
                <w:rFonts w:ascii="Times New Roman" w:hAnsi="Times New Roman" w:cs="Times New Roman"/>
              </w:rPr>
              <w:t>ФГАОУ ВО «ЮУрГУ (НИУ)»</w:t>
            </w:r>
          </w:p>
          <w:p w14:paraId="6894F878" w14:textId="77777777" w:rsidR="001154E7" w:rsidRPr="001D635E" w:rsidRDefault="001154E7" w:rsidP="001154E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D635E">
              <w:rPr>
                <w:rFonts w:ascii="Times New Roman" w:hAnsi="Times New Roman" w:cs="Times New Roman"/>
              </w:rPr>
              <w:t>454080, г. Челябинск, пр. Ленина, 76</w:t>
            </w:r>
          </w:p>
          <w:p w14:paraId="360CF899" w14:textId="77777777" w:rsidR="001154E7" w:rsidRPr="001D635E" w:rsidRDefault="001154E7" w:rsidP="001154E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D635E">
              <w:rPr>
                <w:rFonts w:ascii="Times New Roman" w:hAnsi="Times New Roman" w:cs="Times New Roman"/>
              </w:rPr>
              <w:t>Телефон: (351)267-90-06</w:t>
            </w:r>
          </w:p>
          <w:p w14:paraId="2AA9D9BA" w14:textId="77777777" w:rsidR="001154E7" w:rsidRPr="001D635E" w:rsidRDefault="001154E7" w:rsidP="001154E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D635E">
              <w:rPr>
                <w:rFonts w:ascii="Times New Roman" w:hAnsi="Times New Roman" w:cs="Times New Roman"/>
              </w:rPr>
              <w:t xml:space="preserve">E-mail: supercomputer@susu.ru </w:t>
            </w:r>
          </w:p>
          <w:p w14:paraId="51128DBC" w14:textId="77777777" w:rsidR="001154E7" w:rsidRPr="001D635E" w:rsidRDefault="001154E7" w:rsidP="001154E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D635E">
              <w:rPr>
                <w:rFonts w:ascii="Times New Roman" w:hAnsi="Times New Roman" w:cs="Times New Roman"/>
              </w:rPr>
              <w:t>Банковские реквизиты</w:t>
            </w:r>
          </w:p>
          <w:p w14:paraId="4FD444FB" w14:textId="77777777" w:rsidR="001154E7" w:rsidRPr="001D635E" w:rsidRDefault="001154E7" w:rsidP="001154E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D635E">
              <w:rPr>
                <w:rFonts w:ascii="Times New Roman" w:hAnsi="Times New Roman" w:cs="Times New Roman"/>
              </w:rPr>
              <w:t>ИНН 7453019764; КПП 745301001;</w:t>
            </w:r>
          </w:p>
          <w:p w14:paraId="1D67294D" w14:textId="77777777" w:rsidR="001154E7" w:rsidRPr="001D635E" w:rsidRDefault="001154E7" w:rsidP="001154E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D635E">
              <w:rPr>
                <w:rFonts w:ascii="Times New Roman" w:hAnsi="Times New Roman" w:cs="Times New Roman"/>
              </w:rPr>
              <w:t>УФК по Челябинской области (ФГАОУ ВО «ЮУрГУ (НИУ)» л/сч 30696Г34690);</w:t>
            </w:r>
          </w:p>
          <w:p w14:paraId="19A839D4" w14:textId="77777777" w:rsidR="001154E7" w:rsidRPr="001D635E" w:rsidRDefault="001154E7" w:rsidP="001154E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D635E">
              <w:rPr>
                <w:rFonts w:ascii="Times New Roman" w:hAnsi="Times New Roman" w:cs="Times New Roman"/>
              </w:rPr>
              <w:t>БИК –</w:t>
            </w:r>
            <w:r>
              <w:rPr>
                <w:rFonts w:ascii="Times New Roman" w:hAnsi="Times New Roman" w:cs="Times New Roman"/>
              </w:rPr>
              <w:t xml:space="preserve"> 017501500</w:t>
            </w:r>
            <w:r w:rsidRPr="001D635E">
              <w:rPr>
                <w:rFonts w:ascii="Times New Roman" w:hAnsi="Times New Roman" w:cs="Times New Roman"/>
              </w:rPr>
              <w:t>;</w:t>
            </w:r>
          </w:p>
          <w:p w14:paraId="65BF3F19" w14:textId="77777777" w:rsidR="001154E7" w:rsidRPr="001D635E" w:rsidRDefault="001154E7" w:rsidP="001154E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D635E">
              <w:rPr>
                <w:rFonts w:ascii="Times New Roman" w:hAnsi="Times New Roman" w:cs="Times New Roman"/>
              </w:rPr>
              <w:t>Отделение Челябинск</w:t>
            </w:r>
            <w:r>
              <w:rPr>
                <w:rFonts w:ascii="Times New Roman" w:hAnsi="Times New Roman" w:cs="Times New Roman"/>
              </w:rPr>
              <w:t xml:space="preserve"> Ба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нка России /</w:t>
            </w:r>
            <w:r w:rsidRPr="001D635E">
              <w:rPr>
                <w:rFonts w:ascii="Times New Roman" w:hAnsi="Times New Roman" w:cs="Times New Roman"/>
              </w:rPr>
              <w:t xml:space="preserve"> УФК по Челябинской области</w:t>
            </w:r>
            <w:r>
              <w:rPr>
                <w:rFonts w:ascii="Times New Roman" w:hAnsi="Times New Roman" w:cs="Times New Roman"/>
              </w:rPr>
              <w:t xml:space="preserve"> г. Челябинск</w:t>
            </w:r>
          </w:p>
          <w:p w14:paraId="74E48E0D" w14:textId="77777777" w:rsidR="001154E7" w:rsidRDefault="001154E7" w:rsidP="001154E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Кор. счет – 4010281064537</w:t>
            </w:r>
            <w:r w:rsidRPr="001D635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1D635E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6</w:t>
            </w:r>
            <w:r w:rsidRPr="001D635E">
              <w:rPr>
                <w:rFonts w:ascii="Times New Roman" w:hAnsi="Times New Roman" w:cs="Times New Roman"/>
              </w:rPr>
              <w:t>2;</w:t>
            </w:r>
          </w:p>
          <w:p w14:paraId="7F2A7F1B" w14:textId="77777777" w:rsidR="001154E7" w:rsidRDefault="001154E7" w:rsidP="001154E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счет – 03214643000000016900</w:t>
            </w:r>
            <w:r w:rsidRPr="001D635E">
              <w:rPr>
                <w:rFonts w:ascii="Times New Roman" w:hAnsi="Times New Roman" w:cs="Times New Roman"/>
              </w:rPr>
              <w:t>;</w:t>
            </w:r>
          </w:p>
          <w:p w14:paraId="52ED85DD" w14:textId="1C5B2EB7" w:rsidR="00952DE2" w:rsidRPr="00C46614" w:rsidRDefault="001154E7" w:rsidP="001154E7">
            <w:pPr>
              <w:pStyle w:val="Con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D635E">
              <w:rPr>
                <w:rFonts w:ascii="Times New Roman" w:hAnsi="Times New Roman" w:cs="Times New Roman"/>
              </w:rPr>
              <w:t>ОГРН – 1027403857568; ОКПО – 02066724</w:t>
            </w:r>
          </w:p>
        </w:tc>
        <w:tc>
          <w:tcPr>
            <w:tcW w:w="296" w:type="pct"/>
          </w:tcPr>
          <w:p w14:paraId="7D353FFB" w14:textId="77777777" w:rsidR="00952DE2" w:rsidRPr="00321F34" w:rsidRDefault="00952DE2" w:rsidP="00321F3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51" w:type="pct"/>
          </w:tcPr>
          <w:p w14:paraId="7EE47212" w14:textId="77777777" w:rsidR="00952DE2" w:rsidRPr="00321F34" w:rsidRDefault="00952DE2" w:rsidP="00321F3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321F34">
              <w:rPr>
                <w:rFonts w:ascii="Times New Roman" w:hAnsi="Times New Roman" w:cs="Times New Roman"/>
              </w:rPr>
              <w:t>Заказчик</w:t>
            </w:r>
          </w:p>
          <w:p w14:paraId="1CF92057" w14:textId="77777777" w:rsidR="00952DE2" w:rsidRPr="00321F34" w:rsidRDefault="00952DE2" w:rsidP="00482931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52DE2" w:rsidRPr="00C46614" w14:paraId="46891902" w14:textId="77777777" w:rsidTr="00A37057">
        <w:trPr>
          <w:trHeight w:val="285"/>
        </w:trPr>
        <w:tc>
          <w:tcPr>
            <w:tcW w:w="2353" w:type="pct"/>
          </w:tcPr>
          <w:p w14:paraId="549D1EAD" w14:textId="77777777" w:rsidR="00952DE2" w:rsidRPr="00C46614" w:rsidRDefault="00952DE2" w:rsidP="00A37057"/>
          <w:p w14:paraId="2AAEAEF0" w14:textId="77777777" w:rsidR="00952DE2" w:rsidRPr="00C46614" w:rsidRDefault="00952DE2" w:rsidP="00A37057">
            <w:r w:rsidRPr="00C46614">
              <w:t>Исполнитель</w:t>
            </w:r>
          </w:p>
          <w:p w14:paraId="0A79E9BC" w14:textId="77777777" w:rsidR="00952DE2" w:rsidRPr="00C46614" w:rsidRDefault="00952DE2" w:rsidP="00A37057"/>
          <w:p w14:paraId="02087BC9" w14:textId="69F4B7D3" w:rsidR="00952DE2" w:rsidRPr="00C46614" w:rsidRDefault="00952DE2" w:rsidP="00A37057">
            <w:r w:rsidRPr="00C46614">
              <w:t>_________________</w:t>
            </w:r>
            <w:r w:rsidR="001154E7">
              <w:t xml:space="preserve"> </w:t>
            </w:r>
            <w:r w:rsidR="001154E7">
              <w:t>Голлай А.В.</w:t>
            </w:r>
          </w:p>
          <w:p w14:paraId="1A818120" w14:textId="77777777" w:rsidR="00952DE2" w:rsidRPr="00C46614" w:rsidRDefault="00952DE2" w:rsidP="00A37057"/>
          <w:p w14:paraId="75435774" w14:textId="3F699DA4" w:rsidR="00952DE2" w:rsidRPr="00C46614" w:rsidRDefault="00952DE2" w:rsidP="001154E7">
            <w:r w:rsidRPr="00C46614">
              <w:t>«___»________________20</w:t>
            </w:r>
            <w:r w:rsidR="001154E7">
              <w:t>__</w:t>
            </w:r>
            <w:r w:rsidRPr="00C46614">
              <w:t xml:space="preserve"> г.</w:t>
            </w:r>
          </w:p>
        </w:tc>
        <w:tc>
          <w:tcPr>
            <w:tcW w:w="296" w:type="pct"/>
          </w:tcPr>
          <w:p w14:paraId="337F0224" w14:textId="77777777" w:rsidR="00952DE2" w:rsidRPr="00C46614" w:rsidRDefault="00952DE2" w:rsidP="00A37057"/>
        </w:tc>
        <w:tc>
          <w:tcPr>
            <w:tcW w:w="2351" w:type="pct"/>
          </w:tcPr>
          <w:p w14:paraId="2A81E271" w14:textId="77777777" w:rsidR="00952DE2" w:rsidRPr="00C46614" w:rsidRDefault="00952DE2" w:rsidP="00A37057"/>
          <w:p w14:paraId="53D8C7D7" w14:textId="77777777" w:rsidR="00952DE2" w:rsidRPr="00C46614" w:rsidRDefault="00952DE2" w:rsidP="00A37057">
            <w:r w:rsidRPr="00C46614">
              <w:t>Заказчик</w:t>
            </w:r>
          </w:p>
          <w:p w14:paraId="3E776530" w14:textId="77777777" w:rsidR="00952DE2" w:rsidRPr="00C46614" w:rsidRDefault="00952DE2" w:rsidP="00A37057"/>
          <w:p w14:paraId="0571B35D" w14:textId="77777777" w:rsidR="00952DE2" w:rsidRPr="00482931" w:rsidRDefault="00952DE2" w:rsidP="00A37057">
            <w:r w:rsidRPr="00C46614">
              <w:t>_______________</w:t>
            </w:r>
            <w:r w:rsidR="00482931">
              <w:t>Фамилия И.О.</w:t>
            </w:r>
          </w:p>
          <w:p w14:paraId="75FAB0DA" w14:textId="77777777" w:rsidR="00952DE2" w:rsidRPr="00C46614" w:rsidRDefault="00952DE2" w:rsidP="00A37057"/>
          <w:p w14:paraId="2D5F92A2" w14:textId="6D3FA6F4" w:rsidR="00952DE2" w:rsidRPr="00C46614" w:rsidRDefault="00952DE2" w:rsidP="001154E7">
            <w:r w:rsidRPr="00C46614">
              <w:t>«___»______________20</w:t>
            </w:r>
            <w:r w:rsidR="001154E7">
              <w:t>__</w:t>
            </w:r>
            <w:r w:rsidRPr="00C46614">
              <w:t xml:space="preserve"> г.</w:t>
            </w:r>
          </w:p>
        </w:tc>
      </w:tr>
    </w:tbl>
    <w:p w14:paraId="1491387F" w14:textId="3406AF6B" w:rsidR="00952DE2" w:rsidRPr="00C46614" w:rsidRDefault="00DF3938" w:rsidP="00085CB8">
      <w:pPr>
        <w:rPr>
          <w:lang w:eastAsia="en-US"/>
        </w:rPr>
      </w:pPr>
      <w:r w:rsidRPr="00C4661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BE6934" wp14:editId="5DF8FCCA">
                <wp:simplePos x="0" y="0"/>
                <wp:positionH relativeFrom="column">
                  <wp:posOffset>15240</wp:posOffset>
                </wp:positionH>
                <wp:positionV relativeFrom="paragraph">
                  <wp:posOffset>100965</wp:posOffset>
                </wp:positionV>
                <wp:extent cx="6156960" cy="217805"/>
                <wp:effectExtent l="7620" t="13970" r="762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0A2E7" w14:textId="7D01610C" w:rsidR="00952DE2" w:rsidRPr="00E81AB2" w:rsidRDefault="00952DE2" w:rsidP="00952DE2">
                            <w:pPr>
                              <w:rPr>
                                <w:lang w:val="en-US"/>
                              </w:rPr>
                            </w:pPr>
                            <w:r w:rsidRPr="00E81A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М.П</w:t>
                            </w:r>
                            <w:r w:rsidRPr="00E81AB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="0093532B">
                              <w:rPr>
                                <w:lang w:val="en-US"/>
                              </w:rPr>
                              <w:tab/>
                            </w:r>
                            <w:r w:rsidRPr="00E81A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М.П</w:t>
                            </w:r>
                            <w:r w:rsidRPr="00E81AB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BE69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2pt;margin-top:7.95pt;width:484.8pt;height:17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" strokecolor="white">
                <v:textbox style="mso-fit-shape-to-text:t">
                  <w:txbxContent>
                    <w:p w14:paraId="72C0A2E7" w14:textId="7D01610C" w:rsidR="00952DE2" w:rsidRPr="00E81AB2" w:rsidRDefault="00952DE2" w:rsidP="00952DE2">
                      <w:pPr>
                        <w:rPr>
                          <w:lang w:val="en-US"/>
                        </w:rPr>
                      </w:pPr>
                      <w:r w:rsidRPr="00E81AB2">
                        <w:rPr>
                          <w:rFonts w:ascii="Arial" w:hAnsi="Arial" w:cs="Arial"/>
                          <w:sz w:val="16"/>
                          <w:szCs w:val="16"/>
                        </w:rPr>
                        <w:t>М.П</w:t>
                      </w:r>
                      <w:r w:rsidRPr="00E81AB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="0093532B">
                        <w:rPr>
                          <w:lang w:val="en-US"/>
                        </w:rPr>
                        <w:tab/>
                      </w:r>
                      <w:r w:rsidRPr="00E81AB2">
                        <w:rPr>
                          <w:rFonts w:ascii="Arial" w:hAnsi="Arial" w:cs="Arial"/>
                          <w:sz w:val="16"/>
                          <w:szCs w:val="16"/>
                        </w:rPr>
                        <w:t>М.П</w:t>
                      </w:r>
                      <w:r w:rsidRPr="00E81AB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23120A7" w14:textId="77777777" w:rsidR="00EC7D03" w:rsidRDefault="00EC7D03" w:rsidP="00E00CE2"/>
    <w:sectPr w:rsidR="00EC7D03" w:rsidSect="00C46614">
      <w:footerReference w:type="even" r:id="rId12"/>
      <w:footerReference w:type="default" r:id="rId13"/>
      <w:pgSz w:w="11906" w:h="16838"/>
      <w:pgMar w:top="993" w:right="851" w:bottom="1134" w:left="84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BC4FB" w14:textId="77777777" w:rsidR="009A559C" w:rsidRDefault="009A559C">
      <w:r>
        <w:separator/>
      </w:r>
    </w:p>
  </w:endnote>
  <w:endnote w:type="continuationSeparator" w:id="0">
    <w:p w14:paraId="53E484F2" w14:textId="77777777" w:rsidR="009A559C" w:rsidRDefault="009A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11C9D" w14:textId="77777777" w:rsidR="00D92693" w:rsidRDefault="00D92693" w:rsidP="003652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23A561" w14:textId="77777777" w:rsidR="00D92693" w:rsidRDefault="00D9269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89736" w14:textId="0BA9616E" w:rsidR="00D92693" w:rsidRPr="00920858" w:rsidRDefault="00D92693">
    <w:pPr>
      <w:pStyle w:val="a3"/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1154E7">
      <w:rPr>
        <w:noProof/>
      </w:rPr>
      <w:t>3</w:t>
    </w:r>
    <w:r>
      <w:fldChar w:fldCharType="end"/>
    </w:r>
  </w:p>
  <w:p w14:paraId="251DB78E" w14:textId="77777777" w:rsidR="00AC268B" w:rsidRDefault="00AC268B">
    <w:pPr>
      <w:pStyle w:val="a3"/>
      <w:jc w:val="right"/>
    </w:pPr>
  </w:p>
  <w:p w14:paraId="00177A43" w14:textId="77777777" w:rsidR="00D92693" w:rsidRDefault="00D926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AC8F3" w14:textId="77777777" w:rsidR="009A559C" w:rsidRDefault="009A559C">
      <w:r>
        <w:separator/>
      </w:r>
    </w:p>
  </w:footnote>
  <w:footnote w:type="continuationSeparator" w:id="0">
    <w:p w14:paraId="7669E312" w14:textId="77777777" w:rsidR="009A559C" w:rsidRDefault="009A5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C642B"/>
    <w:multiLevelType w:val="multilevel"/>
    <w:tmpl w:val="2104EF1A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8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1" w15:restartNumberingAfterBreak="0">
    <w:nsid w:val="27AB00EC"/>
    <w:multiLevelType w:val="multilevel"/>
    <w:tmpl w:val="1DD61DA4"/>
    <w:lvl w:ilvl="0">
      <w:start w:val="3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90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2" w15:restartNumberingAfterBreak="0">
    <w:nsid w:val="65787F55"/>
    <w:multiLevelType w:val="hybridMultilevel"/>
    <w:tmpl w:val="681EB6CA"/>
    <w:lvl w:ilvl="0" w:tplc="BD446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8006465"/>
    <w:multiLevelType w:val="hybridMultilevel"/>
    <w:tmpl w:val="84A08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6C"/>
    <w:rsid w:val="000073FF"/>
    <w:rsid w:val="00041843"/>
    <w:rsid w:val="000467CB"/>
    <w:rsid w:val="00050002"/>
    <w:rsid w:val="00050B4E"/>
    <w:rsid w:val="000741DE"/>
    <w:rsid w:val="0008116C"/>
    <w:rsid w:val="00085CB8"/>
    <w:rsid w:val="000B121F"/>
    <w:rsid w:val="000B3524"/>
    <w:rsid w:val="000B588D"/>
    <w:rsid w:val="000C7A56"/>
    <w:rsid w:val="001046EA"/>
    <w:rsid w:val="001154E7"/>
    <w:rsid w:val="00140277"/>
    <w:rsid w:val="001476EB"/>
    <w:rsid w:val="00154556"/>
    <w:rsid w:val="00156BD1"/>
    <w:rsid w:val="001625E6"/>
    <w:rsid w:val="00166FB7"/>
    <w:rsid w:val="001774DC"/>
    <w:rsid w:val="00197144"/>
    <w:rsid w:val="001A0043"/>
    <w:rsid w:val="001A24FE"/>
    <w:rsid w:val="001A2BB0"/>
    <w:rsid w:val="001B69CE"/>
    <w:rsid w:val="001B7E74"/>
    <w:rsid w:val="001C6E53"/>
    <w:rsid w:val="001D04D3"/>
    <w:rsid w:val="001D635E"/>
    <w:rsid w:val="001E14C9"/>
    <w:rsid w:val="00201E7E"/>
    <w:rsid w:val="00216B87"/>
    <w:rsid w:val="00223AE0"/>
    <w:rsid w:val="00253CB9"/>
    <w:rsid w:val="002552CA"/>
    <w:rsid w:val="002642BE"/>
    <w:rsid w:val="00265834"/>
    <w:rsid w:val="00267F10"/>
    <w:rsid w:val="00273762"/>
    <w:rsid w:val="00290240"/>
    <w:rsid w:val="002B70BB"/>
    <w:rsid w:val="002B754E"/>
    <w:rsid w:val="002D752A"/>
    <w:rsid w:val="002E16EE"/>
    <w:rsid w:val="002E17B3"/>
    <w:rsid w:val="002E27AD"/>
    <w:rsid w:val="002F13C1"/>
    <w:rsid w:val="003067F9"/>
    <w:rsid w:val="003202BE"/>
    <w:rsid w:val="00321F34"/>
    <w:rsid w:val="00332765"/>
    <w:rsid w:val="003462F9"/>
    <w:rsid w:val="00351320"/>
    <w:rsid w:val="00351F7A"/>
    <w:rsid w:val="003652DC"/>
    <w:rsid w:val="003820F6"/>
    <w:rsid w:val="00390630"/>
    <w:rsid w:val="003A6C7B"/>
    <w:rsid w:val="003B3209"/>
    <w:rsid w:val="003C521A"/>
    <w:rsid w:val="003D04AC"/>
    <w:rsid w:val="003E2AA9"/>
    <w:rsid w:val="003E352F"/>
    <w:rsid w:val="003E3826"/>
    <w:rsid w:val="00413842"/>
    <w:rsid w:val="00435715"/>
    <w:rsid w:val="0044249C"/>
    <w:rsid w:val="00454347"/>
    <w:rsid w:val="004610A0"/>
    <w:rsid w:val="004653DD"/>
    <w:rsid w:val="00467A5D"/>
    <w:rsid w:val="00473A4E"/>
    <w:rsid w:val="00482931"/>
    <w:rsid w:val="004C0AB7"/>
    <w:rsid w:val="004C3D53"/>
    <w:rsid w:val="004E3708"/>
    <w:rsid w:val="004F2B7E"/>
    <w:rsid w:val="004F5159"/>
    <w:rsid w:val="004F5EDA"/>
    <w:rsid w:val="005356BF"/>
    <w:rsid w:val="00541C87"/>
    <w:rsid w:val="0057509B"/>
    <w:rsid w:val="005C483D"/>
    <w:rsid w:val="005E288C"/>
    <w:rsid w:val="005E6442"/>
    <w:rsid w:val="005E6DBC"/>
    <w:rsid w:val="005F1E9E"/>
    <w:rsid w:val="0060159D"/>
    <w:rsid w:val="00603C97"/>
    <w:rsid w:val="006075B1"/>
    <w:rsid w:val="00617B45"/>
    <w:rsid w:val="0063065E"/>
    <w:rsid w:val="00631C98"/>
    <w:rsid w:val="0063458B"/>
    <w:rsid w:val="00652390"/>
    <w:rsid w:val="006709EE"/>
    <w:rsid w:val="00672A27"/>
    <w:rsid w:val="006771CD"/>
    <w:rsid w:val="00681D1B"/>
    <w:rsid w:val="00690EFB"/>
    <w:rsid w:val="00692784"/>
    <w:rsid w:val="0069344E"/>
    <w:rsid w:val="00694BBB"/>
    <w:rsid w:val="006A7C65"/>
    <w:rsid w:val="006B52ED"/>
    <w:rsid w:val="006C1522"/>
    <w:rsid w:val="006C37A2"/>
    <w:rsid w:val="006D1BA2"/>
    <w:rsid w:val="006D3E53"/>
    <w:rsid w:val="006E1909"/>
    <w:rsid w:val="006F3CAD"/>
    <w:rsid w:val="00707A3D"/>
    <w:rsid w:val="007163FF"/>
    <w:rsid w:val="00720287"/>
    <w:rsid w:val="0072711B"/>
    <w:rsid w:val="00727CD3"/>
    <w:rsid w:val="007356B8"/>
    <w:rsid w:val="00740C6D"/>
    <w:rsid w:val="00750F2F"/>
    <w:rsid w:val="007669E5"/>
    <w:rsid w:val="00774FE4"/>
    <w:rsid w:val="007839E6"/>
    <w:rsid w:val="00790064"/>
    <w:rsid w:val="007B48DF"/>
    <w:rsid w:val="007C1496"/>
    <w:rsid w:val="007D006D"/>
    <w:rsid w:val="007E2E20"/>
    <w:rsid w:val="007E69C7"/>
    <w:rsid w:val="007E6D45"/>
    <w:rsid w:val="00802D0E"/>
    <w:rsid w:val="0080740B"/>
    <w:rsid w:val="008216DF"/>
    <w:rsid w:val="0083425E"/>
    <w:rsid w:val="00844F9B"/>
    <w:rsid w:val="00855365"/>
    <w:rsid w:val="00855D37"/>
    <w:rsid w:val="00867E1E"/>
    <w:rsid w:val="0087081A"/>
    <w:rsid w:val="0088173F"/>
    <w:rsid w:val="00882610"/>
    <w:rsid w:val="00891D20"/>
    <w:rsid w:val="008A3E00"/>
    <w:rsid w:val="008C3447"/>
    <w:rsid w:val="008D7BF0"/>
    <w:rsid w:val="008E608C"/>
    <w:rsid w:val="008F32E8"/>
    <w:rsid w:val="008F3AE1"/>
    <w:rsid w:val="008F776F"/>
    <w:rsid w:val="009008F5"/>
    <w:rsid w:val="00901830"/>
    <w:rsid w:val="00920858"/>
    <w:rsid w:val="00931F70"/>
    <w:rsid w:val="00933D17"/>
    <w:rsid w:val="0093532B"/>
    <w:rsid w:val="00936EDC"/>
    <w:rsid w:val="00944855"/>
    <w:rsid w:val="00952342"/>
    <w:rsid w:val="00952DE2"/>
    <w:rsid w:val="00967EDD"/>
    <w:rsid w:val="00970D96"/>
    <w:rsid w:val="009717D2"/>
    <w:rsid w:val="00981792"/>
    <w:rsid w:val="00990866"/>
    <w:rsid w:val="00993D85"/>
    <w:rsid w:val="00994614"/>
    <w:rsid w:val="009A04A4"/>
    <w:rsid w:val="009A05A3"/>
    <w:rsid w:val="009A18E6"/>
    <w:rsid w:val="009A2161"/>
    <w:rsid w:val="009A559C"/>
    <w:rsid w:val="009B3CFF"/>
    <w:rsid w:val="009C0012"/>
    <w:rsid w:val="009D0CCE"/>
    <w:rsid w:val="009D39CD"/>
    <w:rsid w:val="009D6374"/>
    <w:rsid w:val="009E795E"/>
    <w:rsid w:val="009F488B"/>
    <w:rsid w:val="009F6B90"/>
    <w:rsid w:val="00A134DC"/>
    <w:rsid w:val="00A14535"/>
    <w:rsid w:val="00A20BC3"/>
    <w:rsid w:val="00A23BE2"/>
    <w:rsid w:val="00A36351"/>
    <w:rsid w:val="00A37057"/>
    <w:rsid w:val="00A4330F"/>
    <w:rsid w:val="00A54683"/>
    <w:rsid w:val="00A56C00"/>
    <w:rsid w:val="00A64B94"/>
    <w:rsid w:val="00A66949"/>
    <w:rsid w:val="00AB1B42"/>
    <w:rsid w:val="00AC2385"/>
    <w:rsid w:val="00AC268B"/>
    <w:rsid w:val="00AC56C7"/>
    <w:rsid w:val="00AD1EEB"/>
    <w:rsid w:val="00AD3C00"/>
    <w:rsid w:val="00AE3A59"/>
    <w:rsid w:val="00AF5FFA"/>
    <w:rsid w:val="00B041A0"/>
    <w:rsid w:val="00B1737D"/>
    <w:rsid w:val="00B46273"/>
    <w:rsid w:val="00B661C5"/>
    <w:rsid w:val="00B7395E"/>
    <w:rsid w:val="00B76CF9"/>
    <w:rsid w:val="00B77E5F"/>
    <w:rsid w:val="00B925B5"/>
    <w:rsid w:val="00B94C30"/>
    <w:rsid w:val="00B954E9"/>
    <w:rsid w:val="00BA2529"/>
    <w:rsid w:val="00BB35C2"/>
    <w:rsid w:val="00BC0A2B"/>
    <w:rsid w:val="00BC52B4"/>
    <w:rsid w:val="00BC5F29"/>
    <w:rsid w:val="00BD7C19"/>
    <w:rsid w:val="00BD7CC2"/>
    <w:rsid w:val="00BD7D9E"/>
    <w:rsid w:val="00BE2750"/>
    <w:rsid w:val="00BE3354"/>
    <w:rsid w:val="00BE4635"/>
    <w:rsid w:val="00BE4AEF"/>
    <w:rsid w:val="00C0668D"/>
    <w:rsid w:val="00C1028A"/>
    <w:rsid w:val="00C12C4F"/>
    <w:rsid w:val="00C16ED0"/>
    <w:rsid w:val="00C17807"/>
    <w:rsid w:val="00C30D13"/>
    <w:rsid w:val="00C31D9F"/>
    <w:rsid w:val="00C322B9"/>
    <w:rsid w:val="00C4412D"/>
    <w:rsid w:val="00C46614"/>
    <w:rsid w:val="00C52C6B"/>
    <w:rsid w:val="00C57268"/>
    <w:rsid w:val="00C66F53"/>
    <w:rsid w:val="00C845B2"/>
    <w:rsid w:val="00C95E7B"/>
    <w:rsid w:val="00CB1916"/>
    <w:rsid w:val="00CB6D26"/>
    <w:rsid w:val="00CC302D"/>
    <w:rsid w:val="00CD103D"/>
    <w:rsid w:val="00CE67B2"/>
    <w:rsid w:val="00D23736"/>
    <w:rsid w:val="00D24973"/>
    <w:rsid w:val="00D2692C"/>
    <w:rsid w:val="00D27855"/>
    <w:rsid w:val="00D3327B"/>
    <w:rsid w:val="00D516E7"/>
    <w:rsid w:val="00D76374"/>
    <w:rsid w:val="00D77F6A"/>
    <w:rsid w:val="00D85F8A"/>
    <w:rsid w:val="00D92693"/>
    <w:rsid w:val="00D9318A"/>
    <w:rsid w:val="00DA1C83"/>
    <w:rsid w:val="00DA386E"/>
    <w:rsid w:val="00DB010A"/>
    <w:rsid w:val="00DB149B"/>
    <w:rsid w:val="00DB6E97"/>
    <w:rsid w:val="00DB710A"/>
    <w:rsid w:val="00DC2760"/>
    <w:rsid w:val="00DC7A3B"/>
    <w:rsid w:val="00DE5867"/>
    <w:rsid w:val="00DE66EE"/>
    <w:rsid w:val="00DF1ED0"/>
    <w:rsid w:val="00DF3036"/>
    <w:rsid w:val="00DF3938"/>
    <w:rsid w:val="00DF562E"/>
    <w:rsid w:val="00E00CE2"/>
    <w:rsid w:val="00E14180"/>
    <w:rsid w:val="00E14318"/>
    <w:rsid w:val="00E2392C"/>
    <w:rsid w:val="00E23C29"/>
    <w:rsid w:val="00E36E19"/>
    <w:rsid w:val="00E5056D"/>
    <w:rsid w:val="00E64A62"/>
    <w:rsid w:val="00E81AB2"/>
    <w:rsid w:val="00E81C40"/>
    <w:rsid w:val="00E8613E"/>
    <w:rsid w:val="00EA262C"/>
    <w:rsid w:val="00EA510D"/>
    <w:rsid w:val="00EB13E7"/>
    <w:rsid w:val="00EB7198"/>
    <w:rsid w:val="00EC7D03"/>
    <w:rsid w:val="00EE09BA"/>
    <w:rsid w:val="00EE76F2"/>
    <w:rsid w:val="00F10B59"/>
    <w:rsid w:val="00F13371"/>
    <w:rsid w:val="00F13E96"/>
    <w:rsid w:val="00F30D6B"/>
    <w:rsid w:val="00F37609"/>
    <w:rsid w:val="00F40672"/>
    <w:rsid w:val="00F479A6"/>
    <w:rsid w:val="00F527CF"/>
    <w:rsid w:val="00F63422"/>
    <w:rsid w:val="00F715FD"/>
    <w:rsid w:val="00F725B4"/>
    <w:rsid w:val="00F759C3"/>
    <w:rsid w:val="00F76406"/>
    <w:rsid w:val="00FA060F"/>
    <w:rsid w:val="00FA6C3F"/>
    <w:rsid w:val="00FA79D9"/>
    <w:rsid w:val="00FB1815"/>
    <w:rsid w:val="00FC3034"/>
    <w:rsid w:val="00FC4FB0"/>
    <w:rsid w:val="00FD1B9A"/>
    <w:rsid w:val="00FD656E"/>
    <w:rsid w:val="00FD6604"/>
    <w:rsid w:val="00FE19EB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1592776"/>
  <w15:chartTrackingRefBased/>
  <w15:docId w15:val="{4F54A1D9-3298-4858-A376-029AC2F5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1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462F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3462F9"/>
  </w:style>
  <w:style w:type="paragraph" w:customStyle="1" w:styleId="ConsNormal">
    <w:name w:val="ConsNormal"/>
    <w:rsid w:val="00BE463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1"/>
    <w:rsid w:val="009018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rsid w:val="00BA25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BA2529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A2529"/>
    <w:rPr>
      <w:sz w:val="24"/>
      <w:szCs w:val="24"/>
    </w:rPr>
  </w:style>
  <w:style w:type="paragraph" w:styleId="a9">
    <w:name w:val="Balloon Text"/>
    <w:basedOn w:val="a"/>
    <w:link w:val="aa"/>
    <w:rsid w:val="00BA252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BA2529"/>
    <w:rPr>
      <w:rFonts w:ascii="Tahoma" w:hAnsi="Tahoma" w:cs="Tahoma"/>
      <w:sz w:val="16"/>
      <w:szCs w:val="16"/>
    </w:rPr>
  </w:style>
  <w:style w:type="character" w:styleId="ab">
    <w:name w:val="Hyperlink"/>
    <w:rsid w:val="007163FF"/>
    <w:rPr>
      <w:color w:val="0000FF"/>
      <w:u w:val="single"/>
    </w:rPr>
  </w:style>
  <w:style w:type="character" w:styleId="ac">
    <w:name w:val="annotation reference"/>
    <w:rsid w:val="00750F2F"/>
    <w:rPr>
      <w:sz w:val="16"/>
      <w:szCs w:val="16"/>
    </w:rPr>
  </w:style>
  <w:style w:type="paragraph" w:styleId="ad">
    <w:name w:val="annotation text"/>
    <w:basedOn w:val="a"/>
    <w:link w:val="ae"/>
    <w:rsid w:val="00750F2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50F2F"/>
  </w:style>
  <w:style w:type="paragraph" w:styleId="af">
    <w:name w:val="annotation subject"/>
    <w:basedOn w:val="ad"/>
    <w:next w:val="ad"/>
    <w:link w:val="af0"/>
    <w:rsid w:val="00750F2F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750F2F"/>
    <w:rPr>
      <w:b/>
      <w:bCs/>
    </w:rPr>
  </w:style>
  <w:style w:type="paragraph" w:styleId="af1">
    <w:name w:val="List Paragraph"/>
    <w:basedOn w:val="a"/>
    <w:uiPriority w:val="34"/>
    <w:qFormat/>
    <w:rsid w:val="00DF1ED0"/>
    <w:pPr>
      <w:ind w:left="720"/>
      <w:contextualSpacing/>
    </w:pPr>
    <w:rPr>
      <w:rFonts w:ascii="Antiqua" w:hAnsi="Antiqua" w:cs="Antiqua"/>
      <w:sz w:val="16"/>
      <w:szCs w:val="16"/>
      <w:vertAlign w:val="superscript"/>
    </w:rPr>
  </w:style>
  <w:style w:type="paragraph" w:styleId="af2">
    <w:name w:val="Normal (Web)"/>
    <w:basedOn w:val="a"/>
    <w:uiPriority w:val="99"/>
    <w:unhideWhenUsed/>
    <w:rsid w:val="008216DF"/>
    <w:pPr>
      <w:spacing w:before="100" w:beforeAutospacing="1" w:after="100" w:afterAutospacing="1"/>
    </w:pPr>
  </w:style>
  <w:style w:type="character" w:customStyle="1" w:styleId="FontStyle21">
    <w:name w:val="Font Style21"/>
    <w:uiPriority w:val="99"/>
    <w:rsid w:val="00454347"/>
    <w:rPr>
      <w:rFonts w:ascii="Times New Roman" w:hAnsi="Times New Roman" w:cs="Times New Roman"/>
      <w:sz w:val="22"/>
      <w:szCs w:val="22"/>
    </w:rPr>
  </w:style>
  <w:style w:type="paragraph" w:styleId="af3">
    <w:name w:val="Plain Text"/>
    <w:basedOn w:val="a"/>
    <w:link w:val="af4"/>
    <w:uiPriority w:val="99"/>
    <w:unhideWhenUsed/>
    <w:rsid w:val="00AB1B42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f4">
    <w:name w:val="Текст Знак"/>
    <w:link w:val="af3"/>
    <w:uiPriority w:val="99"/>
    <w:rsid w:val="00AB1B42"/>
    <w:rPr>
      <w:rFonts w:ascii="Calibri" w:eastAsia="Calibri" w:hAnsi="Calibri" w:cs="Consolas"/>
      <w:sz w:val="22"/>
      <w:szCs w:val="21"/>
      <w:lang w:eastAsia="en-US"/>
    </w:rPr>
  </w:style>
  <w:style w:type="character" w:customStyle="1" w:styleId="FontStyle16">
    <w:name w:val="Font Style16"/>
    <w:rsid w:val="001154E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13DF33D1E5D54CA970D827F87B98C5" ma:contentTypeVersion="2" ma:contentTypeDescription="Создание документа." ma:contentTypeScope="" ma:versionID="dc0ef28819936247417bb4dea53ec7ec">
  <xsd:schema xmlns:xsd="http://www.w3.org/2001/XMLSchema" xmlns:xs="http://www.w3.org/2001/XMLSchema" xmlns:p="http://schemas.microsoft.com/office/2006/metadata/properties" xmlns:ns2="05251dd8-9ef9-493d-a03e-71348d046435" targetNamespace="http://schemas.microsoft.com/office/2006/metadata/properties" ma:root="true" ma:fieldsID="1bd0d8f9fc3ee4c89c68549898da2f4b" ns2:_="">
    <xsd:import namespace="05251dd8-9ef9-493d-a03e-71348d0464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51dd8-9ef9-493d-a03e-71348d0464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181619AD-04A1-4A7B-A1C7-798821844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790C9-C440-4B63-BA9F-7B1397EFF13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2A687C0-389A-4DC4-837D-04BDA0B2869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5251dd8-9ef9-493d-a03e-71348d04643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827E7DA-B5AC-4554-8FE1-C8C59DB55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51dd8-9ef9-493d-a03e-71348d046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7C0A7E-95F0-49A6-8776-3786DDF0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</vt:lpstr>
    </vt:vector>
  </TitlesOfParts>
  <Company>Reanimator Extreme Edition</Company>
  <LinksUpToDate>false</LinksUpToDate>
  <CharactersWithSpaces>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</dc:title>
  <dc:subject/>
  <dc:creator>Вадим</dc:creator>
  <cp:keywords/>
  <cp:lastModifiedBy>Анастасия</cp:lastModifiedBy>
  <cp:revision>4</cp:revision>
  <cp:lastPrinted>2016-02-12T04:35:00Z</cp:lastPrinted>
  <dcterms:created xsi:type="dcterms:W3CDTF">2019-08-20T10:17:00Z</dcterms:created>
  <dcterms:modified xsi:type="dcterms:W3CDTF">2024-02-19T12:40:00Z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HPCDOC-1314629255-1532</vt:lpwstr>
  </property>
  <property fmtid="{D5CDD505-2E9C-101B-9397-08002B2CF9AE}" pid="4" name="_dlc_DocIdItemGuid">
    <vt:lpwstr>23d4fd3c-49be-4ec3-a782-b14465e65acb</vt:lpwstr>
  </property>
  <property fmtid="{D5CDD505-2E9C-101B-9397-08002B2CF9AE}" pid="5" name="_dlc_DocIdUrl">
    <vt:lpwstr>http://hpc.ac.ru/lsm/_layouts/15/DocIdRedir.aspx?ID=HPCDOC-1314629255-1532, HPCDOC-1314629255-1532</vt:lpwstr>
  </property>
  <property fmtid="{D5CDD505-2E9C-101B-9397-08002B2CF9AE}" pid="6" name="xd_Signature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dlc_DocIdPersistId">
    <vt:lpwstr/>
  </property>
  <property fmtid="{D5CDD505-2E9C-101B-9397-08002B2CF9AE}" pid="10" name="Order">
    <vt:lpwstr>153200.000000000</vt:lpwstr>
  </property>
  <property fmtid="{D5CDD505-2E9C-101B-9397-08002B2CF9AE}" pid="11" name="ContentTypeId">
    <vt:lpwstr>0x0101004613DF33D1E5D54CA970D827F87B98C5</vt:lpwstr>
  </property>
</Properties>
</file>